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37" w:rsidRDefault="00A70D37">
      <w:pPr>
        <w:spacing w:after="226" w:line="259" w:lineRule="auto"/>
        <w:ind w:left="12" w:right="1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39A6" w:rsidRPr="00E239A6" w:rsidRDefault="00E239A6">
      <w:pPr>
        <w:spacing w:after="226" w:line="259" w:lineRule="auto"/>
        <w:ind w:left="12" w:right="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9A6">
        <w:rPr>
          <w:rFonts w:ascii="Times New Roman" w:hAnsi="Times New Roman" w:cs="Times New Roman"/>
          <w:b/>
          <w:sz w:val="32"/>
          <w:szCs w:val="32"/>
        </w:rPr>
        <w:t>COVID PRAVIDLA PRO DOCHÁZKU DĚTÍ DO MATEŘSKÉ ŠKOLY</w:t>
      </w:r>
    </w:p>
    <w:p w:rsidR="00763D2B" w:rsidRPr="00E239A6" w:rsidRDefault="005A4275">
      <w:pPr>
        <w:spacing w:after="226" w:line="259" w:lineRule="auto"/>
        <w:ind w:left="12" w:right="13"/>
        <w:jc w:val="center"/>
        <w:rPr>
          <w:rFonts w:ascii="Times New Roman" w:hAnsi="Times New Roman" w:cs="Times New Roman"/>
          <w:szCs w:val="24"/>
        </w:rPr>
      </w:pPr>
      <w:r w:rsidRPr="00E239A6">
        <w:rPr>
          <w:rFonts w:ascii="Times New Roman" w:hAnsi="Times New Roman" w:cs="Times New Roman"/>
          <w:b/>
          <w:szCs w:val="24"/>
        </w:rPr>
        <w:t xml:space="preserve">Dítě může do školky nastoupit pouze při splnění následujících podmínek: </w:t>
      </w:r>
    </w:p>
    <w:p w:rsidR="00763D2B" w:rsidRPr="00E239A6" w:rsidRDefault="005A4275">
      <w:pPr>
        <w:spacing w:after="218" w:line="259" w:lineRule="auto"/>
        <w:ind w:left="0" w:right="9" w:firstLine="0"/>
        <w:jc w:val="center"/>
        <w:rPr>
          <w:rFonts w:ascii="Times New Roman" w:hAnsi="Times New Roman" w:cs="Times New Roman"/>
          <w:szCs w:val="24"/>
        </w:rPr>
      </w:pPr>
      <w:r w:rsidRPr="00E239A6">
        <w:rPr>
          <w:rFonts w:ascii="Times New Roman" w:hAnsi="Times New Roman" w:cs="Times New Roman"/>
          <w:szCs w:val="24"/>
        </w:rPr>
        <w:t xml:space="preserve">Mateřská škola bude v provozu </w:t>
      </w:r>
      <w:r w:rsidRPr="00E239A6">
        <w:rPr>
          <w:rFonts w:ascii="Times New Roman" w:hAnsi="Times New Roman" w:cs="Times New Roman"/>
          <w:b/>
          <w:color w:val="FF0000"/>
          <w:szCs w:val="24"/>
        </w:rPr>
        <w:t>od 7:</w:t>
      </w:r>
      <w:r w:rsidR="00E239A6" w:rsidRPr="00E239A6">
        <w:rPr>
          <w:rFonts w:ascii="Times New Roman" w:hAnsi="Times New Roman" w:cs="Times New Roman"/>
          <w:b/>
          <w:color w:val="FF0000"/>
          <w:szCs w:val="24"/>
        </w:rPr>
        <w:t>0</w:t>
      </w:r>
      <w:r w:rsidRPr="00E239A6">
        <w:rPr>
          <w:rFonts w:ascii="Times New Roman" w:hAnsi="Times New Roman" w:cs="Times New Roman"/>
          <w:b/>
          <w:color w:val="FF0000"/>
          <w:szCs w:val="24"/>
        </w:rPr>
        <w:t>0 do 1</w:t>
      </w:r>
      <w:r w:rsidR="00E239A6" w:rsidRPr="00E239A6">
        <w:rPr>
          <w:rFonts w:ascii="Times New Roman" w:hAnsi="Times New Roman" w:cs="Times New Roman"/>
          <w:b/>
          <w:color w:val="FF0000"/>
          <w:szCs w:val="24"/>
        </w:rPr>
        <w:t>7</w:t>
      </w:r>
      <w:r w:rsidRPr="00E239A6">
        <w:rPr>
          <w:rFonts w:ascii="Times New Roman" w:hAnsi="Times New Roman" w:cs="Times New Roman"/>
          <w:b/>
          <w:color w:val="FF0000"/>
          <w:szCs w:val="24"/>
        </w:rPr>
        <w:t>:</w:t>
      </w:r>
      <w:r w:rsidR="00E239A6" w:rsidRPr="00E239A6">
        <w:rPr>
          <w:rFonts w:ascii="Times New Roman" w:hAnsi="Times New Roman" w:cs="Times New Roman"/>
          <w:b/>
          <w:color w:val="FF0000"/>
          <w:szCs w:val="24"/>
        </w:rPr>
        <w:t>0</w:t>
      </w:r>
      <w:r w:rsidR="00FB5B7E">
        <w:rPr>
          <w:rFonts w:ascii="Times New Roman" w:hAnsi="Times New Roman" w:cs="Times New Roman"/>
          <w:b/>
          <w:color w:val="FF0000"/>
          <w:szCs w:val="24"/>
        </w:rPr>
        <w:t xml:space="preserve">0 </w:t>
      </w:r>
    </w:p>
    <w:p w:rsidR="00763D2B" w:rsidRPr="00E239A6" w:rsidRDefault="005A4275">
      <w:pPr>
        <w:spacing w:after="237" w:line="259" w:lineRule="auto"/>
        <w:ind w:left="0" w:right="1" w:firstLine="0"/>
        <w:jc w:val="center"/>
        <w:rPr>
          <w:rFonts w:ascii="Times New Roman" w:hAnsi="Times New Roman" w:cs="Times New Roman"/>
          <w:szCs w:val="24"/>
        </w:rPr>
      </w:pPr>
      <w:r w:rsidRPr="00E239A6">
        <w:rPr>
          <w:rFonts w:ascii="Times New Roman" w:hAnsi="Times New Roman" w:cs="Times New Roman"/>
          <w:b/>
          <w:szCs w:val="24"/>
        </w:rPr>
        <w:t xml:space="preserve">Upozornění  </w:t>
      </w:r>
    </w:p>
    <w:p w:rsidR="00763D2B" w:rsidRPr="00E239A6" w:rsidRDefault="005A4275">
      <w:pPr>
        <w:spacing w:after="213"/>
        <w:ind w:left="-5"/>
        <w:rPr>
          <w:rFonts w:ascii="Times New Roman" w:hAnsi="Times New Roman" w:cs="Times New Roman"/>
          <w:szCs w:val="24"/>
        </w:rPr>
      </w:pPr>
      <w:r w:rsidRPr="00E239A6">
        <w:rPr>
          <w:rFonts w:ascii="Times New Roman" w:hAnsi="Times New Roman" w:cs="Times New Roman"/>
          <w:szCs w:val="24"/>
        </w:rPr>
        <w:t xml:space="preserve">Beru na vědomí, že </w:t>
      </w:r>
      <w:r w:rsidR="00E239A6">
        <w:rPr>
          <w:rFonts w:ascii="Times New Roman" w:hAnsi="Times New Roman" w:cs="Times New Roman"/>
          <w:szCs w:val="24"/>
        </w:rPr>
        <w:t>COVID p</w:t>
      </w:r>
      <w:r w:rsidRPr="00E239A6">
        <w:rPr>
          <w:rFonts w:ascii="Times New Roman" w:hAnsi="Times New Roman" w:cs="Times New Roman"/>
          <w:szCs w:val="24"/>
        </w:rPr>
        <w:t xml:space="preserve">odmínky pobytu dítěte jsou zpracovány dle Metodiky vydané Ministerstvem školství v návaznosti na doporučení Ministerstva zdravotnictví  </w:t>
      </w:r>
    </w:p>
    <w:p w:rsidR="00E239A6" w:rsidRDefault="005A4275" w:rsidP="00E239A6">
      <w:pPr>
        <w:ind w:left="-5"/>
        <w:rPr>
          <w:rFonts w:ascii="Times New Roman" w:hAnsi="Times New Roman" w:cs="Times New Roman"/>
          <w:szCs w:val="24"/>
        </w:rPr>
      </w:pPr>
      <w:r w:rsidRPr="00E239A6">
        <w:rPr>
          <w:rFonts w:ascii="Times New Roman" w:hAnsi="Times New Roman" w:cs="Times New Roman"/>
          <w:szCs w:val="24"/>
        </w:rPr>
        <w:t xml:space="preserve">Dítě může být přijato pouze bez akutních zdravotních potíží odpovídajících virovému infekčnímu onemocnění (např. horečka, kašel, dušnost, náhlá ztráta chuti a čichu apod.). </w:t>
      </w:r>
      <w:r w:rsidR="00E239A6">
        <w:rPr>
          <w:rFonts w:ascii="Times New Roman" w:hAnsi="Times New Roman" w:cs="Times New Roman"/>
          <w:szCs w:val="24"/>
        </w:rPr>
        <w:t>V případě, že dítě nebo osoba žijící ve společné domácnosti naplňuje alespoň jeden bod (2-8) rizikových faktorů doporučujeme, aby zákonní zástupci docházku dítěte zvážili.</w:t>
      </w:r>
    </w:p>
    <w:p w:rsidR="00E239A6" w:rsidRPr="0022179C" w:rsidRDefault="00E239A6" w:rsidP="00E239A6">
      <w:pPr>
        <w:ind w:left="-5"/>
        <w:rPr>
          <w:rFonts w:ascii="Times New Roman" w:hAnsi="Times New Roman" w:cs="Times New Roman"/>
          <w:b/>
          <w:szCs w:val="24"/>
        </w:rPr>
      </w:pPr>
      <w:r w:rsidRPr="0022179C">
        <w:rPr>
          <w:rFonts w:ascii="Times New Roman" w:hAnsi="Times New Roman" w:cs="Times New Roman"/>
          <w:b/>
          <w:szCs w:val="24"/>
        </w:rPr>
        <w:t>Ministerstvo zdravotnictví stanovilo následující rizikové faktory:</w:t>
      </w:r>
    </w:p>
    <w:p w:rsidR="00763D2B" w:rsidRDefault="00E239A6" w:rsidP="00E239A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E239A6">
        <w:rPr>
          <w:rFonts w:ascii="Times New Roman" w:hAnsi="Times New Roman" w:cs="Times New Roman"/>
          <w:szCs w:val="24"/>
        </w:rPr>
        <w:t xml:space="preserve"> </w:t>
      </w:r>
      <w:r w:rsidR="005A4275" w:rsidRPr="00E239A6">
        <w:rPr>
          <w:rFonts w:ascii="Times New Roman" w:hAnsi="Times New Roman" w:cs="Times New Roman"/>
          <w:szCs w:val="24"/>
        </w:rPr>
        <w:t xml:space="preserve">Věk nad 65 let s přidruženými chronickými chorobami </w:t>
      </w:r>
    </w:p>
    <w:p w:rsidR="00763D2B" w:rsidRDefault="005A4275" w:rsidP="002217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22179C">
        <w:rPr>
          <w:rFonts w:ascii="Times New Roman" w:hAnsi="Times New Roman" w:cs="Times New Roman"/>
          <w:szCs w:val="24"/>
        </w:rPr>
        <w:t xml:space="preserve">Chronické onemocnění plic (zahrnuje i středně závažné a závažné astma </w:t>
      </w:r>
      <w:proofErr w:type="spellStart"/>
      <w:r w:rsidRPr="0022179C">
        <w:rPr>
          <w:rFonts w:ascii="Times New Roman" w:hAnsi="Times New Roman" w:cs="Times New Roman"/>
          <w:szCs w:val="24"/>
        </w:rPr>
        <w:t>bronchiale</w:t>
      </w:r>
      <w:proofErr w:type="spellEnd"/>
      <w:r w:rsidRPr="0022179C">
        <w:rPr>
          <w:rFonts w:ascii="Times New Roman" w:hAnsi="Times New Roman" w:cs="Times New Roman"/>
          <w:szCs w:val="24"/>
        </w:rPr>
        <w:t xml:space="preserve">) s </w:t>
      </w:r>
      <w:r w:rsidR="0022179C">
        <w:rPr>
          <w:rFonts w:ascii="Times New Roman" w:hAnsi="Times New Roman" w:cs="Times New Roman"/>
          <w:szCs w:val="24"/>
        </w:rPr>
        <w:br/>
        <w:t xml:space="preserve">      </w:t>
      </w:r>
      <w:r w:rsidRPr="0022179C">
        <w:rPr>
          <w:rFonts w:ascii="Times New Roman" w:hAnsi="Times New Roman" w:cs="Times New Roman"/>
          <w:szCs w:val="24"/>
        </w:rPr>
        <w:t xml:space="preserve">dlouhodobou systémovou farmakologickou léčbou </w:t>
      </w:r>
    </w:p>
    <w:p w:rsidR="00763D2B" w:rsidRDefault="005A4275" w:rsidP="002217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22179C">
        <w:rPr>
          <w:rFonts w:ascii="Times New Roman" w:hAnsi="Times New Roman" w:cs="Times New Roman"/>
          <w:szCs w:val="24"/>
        </w:rPr>
        <w:t xml:space="preserve">Onemocnění srdce a/nebo velkých cév s dlouhodobou systémovou farmakologickou léčbou </w:t>
      </w:r>
      <w:r w:rsidR="0022179C">
        <w:rPr>
          <w:rFonts w:ascii="Times New Roman" w:hAnsi="Times New Roman" w:cs="Times New Roman"/>
          <w:szCs w:val="24"/>
        </w:rPr>
        <w:br/>
        <w:t xml:space="preserve">      </w:t>
      </w:r>
      <w:r w:rsidRPr="0022179C">
        <w:rPr>
          <w:rFonts w:ascii="Times New Roman" w:hAnsi="Times New Roman" w:cs="Times New Roman"/>
          <w:szCs w:val="24"/>
        </w:rPr>
        <w:t xml:space="preserve">např. hypertenze </w:t>
      </w:r>
    </w:p>
    <w:p w:rsidR="00763D2B" w:rsidRPr="0022179C" w:rsidRDefault="005A4275" w:rsidP="002217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22179C">
        <w:rPr>
          <w:rFonts w:ascii="Times New Roman" w:hAnsi="Times New Roman" w:cs="Times New Roman"/>
          <w:szCs w:val="24"/>
        </w:rPr>
        <w:t xml:space="preserve">Porucha imunitního systému, např.  </w:t>
      </w:r>
    </w:p>
    <w:p w:rsidR="00763D2B" w:rsidRPr="00E239A6" w:rsidRDefault="005A4275">
      <w:pPr>
        <w:numPr>
          <w:ilvl w:val="1"/>
          <w:numId w:val="1"/>
        </w:numPr>
        <w:ind w:hanging="360"/>
        <w:rPr>
          <w:rFonts w:ascii="Times New Roman" w:hAnsi="Times New Roman" w:cs="Times New Roman"/>
          <w:szCs w:val="24"/>
        </w:rPr>
      </w:pPr>
      <w:r w:rsidRPr="00E239A6">
        <w:rPr>
          <w:rFonts w:ascii="Times New Roman" w:hAnsi="Times New Roman" w:cs="Times New Roman"/>
          <w:szCs w:val="24"/>
        </w:rPr>
        <w:t xml:space="preserve">při imunosupresivní léčbě (steroidy, HIV apod.),  </w:t>
      </w:r>
    </w:p>
    <w:p w:rsidR="00763D2B" w:rsidRPr="00E239A6" w:rsidRDefault="005A4275">
      <w:pPr>
        <w:numPr>
          <w:ilvl w:val="1"/>
          <w:numId w:val="1"/>
        </w:numPr>
        <w:ind w:hanging="360"/>
        <w:rPr>
          <w:rFonts w:ascii="Times New Roman" w:hAnsi="Times New Roman" w:cs="Times New Roman"/>
          <w:szCs w:val="24"/>
        </w:rPr>
      </w:pPr>
      <w:r w:rsidRPr="00E239A6">
        <w:rPr>
          <w:rFonts w:ascii="Times New Roman" w:hAnsi="Times New Roman" w:cs="Times New Roman"/>
          <w:szCs w:val="24"/>
        </w:rPr>
        <w:t xml:space="preserve">při protinádorové léčbě, </w:t>
      </w:r>
    </w:p>
    <w:p w:rsidR="00763D2B" w:rsidRDefault="005A4275">
      <w:pPr>
        <w:numPr>
          <w:ilvl w:val="1"/>
          <w:numId w:val="1"/>
        </w:numPr>
        <w:ind w:hanging="360"/>
        <w:rPr>
          <w:rFonts w:ascii="Times New Roman" w:hAnsi="Times New Roman" w:cs="Times New Roman"/>
          <w:szCs w:val="24"/>
        </w:rPr>
      </w:pPr>
      <w:r w:rsidRPr="00E239A6">
        <w:rPr>
          <w:rFonts w:ascii="Times New Roman" w:hAnsi="Times New Roman" w:cs="Times New Roman"/>
          <w:szCs w:val="24"/>
        </w:rPr>
        <w:t xml:space="preserve">po transplantaci solidních orgánů a/nebo kostní dřeně,  </w:t>
      </w:r>
    </w:p>
    <w:p w:rsidR="00763D2B" w:rsidRDefault="005A4275" w:rsidP="002217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22179C">
        <w:rPr>
          <w:rFonts w:ascii="Times New Roman" w:hAnsi="Times New Roman" w:cs="Times New Roman"/>
          <w:szCs w:val="24"/>
        </w:rPr>
        <w:t xml:space="preserve">Těžká obezita (BMI nad 40 kg/m2) </w:t>
      </w:r>
    </w:p>
    <w:p w:rsidR="00763D2B" w:rsidRDefault="005A4275" w:rsidP="002217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22179C">
        <w:rPr>
          <w:rFonts w:ascii="Times New Roman" w:hAnsi="Times New Roman" w:cs="Times New Roman"/>
          <w:szCs w:val="24"/>
        </w:rPr>
        <w:t xml:space="preserve">Farmakologicky léčený diabetes </w:t>
      </w:r>
      <w:proofErr w:type="spellStart"/>
      <w:r w:rsidRPr="0022179C">
        <w:rPr>
          <w:rFonts w:ascii="Times New Roman" w:hAnsi="Times New Roman" w:cs="Times New Roman"/>
          <w:szCs w:val="24"/>
        </w:rPr>
        <w:t>mellitus</w:t>
      </w:r>
      <w:proofErr w:type="spellEnd"/>
      <w:r w:rsidRPr="0022179C">
        <w:rPr>
          <w:rFonts w:ascii="Times New Roman" w:hAnsi="Times New Roman" w:cs="Times New Roman"/>
          <w:szCs w:val="24"/>
        </w:rPr>
        <w:t xml:space="preserve"> </w:t>
      </w:r>
    </w:p>
    <w:p w:rsidR="00763D2B" w:rsidRDefault="005A4275" w:rsidP="002217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22179C">
        <w:rPr>
          <w:rFonts w:ascii="Times New Roman" w:hAnsi="Times New Roman" w:cs="Times New Roman"/>
          <w:szCs w:val="24"/>
        </w:rPr>
        <w:t xml:space="preserve">Chronické onemocnění ledvin vyžadující dočasnou nebo trvalou podporu/náhradu funkce </w:t>
      </w:r>
      <w:r w:rsidR="0022179C">
        <w:rPr>
          <w:rFonts w:ascii="Times New Roman" w:hAnsi="Times New Roman" w:cs="Times New Roman"/>
          <w:szCs w:val="24"/>
        </w:rPr>
        <w:br/>
        <w:t xml:space="preserve">      </w:t>
      </w:r>
      <w:r w:rsidRPr="0022179C">
        <w:rPr>
          <w:rFonts w:ascii="Times New Roman" w:hAnsi="Times New Roman" w:cs="Times New Roman"/>
          <w:szCs w:val="24"/>
        </w:rPr>
        <w:t xml:space="preserve">ledvin (dialýza) </w:t>
      </w:r>
    </w:p>
    <w:p w:rsidR="00763D2B" w:rsidRPr="0022179C" w:rsidRDefault="005A4275" w:rsidP="002217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22179C">
        <w:rPr>
          <w:rFonts w:ascii="Times New Roman" w:hAnsi="Times New Roman" w:cs="Times New Roman"/>
          <w:szCs w:val="24"/>
        </w:rPr>
        <w:t xml:space="preserve">Onemocnění jater (primární nebo sekundární).  </w:t>
      </w:r>
    </w:p>
    <w:p w:rsidR="00763D2B" w:rsidRPr="00E239A6" w:rsidRDefault="005A4275">
      <w:pPr>
        <w:spacing w:after="208"/>
        <w:ind w:left="-5"/>
        <w:rPr>
          <w:rFonts w:ascii="Times New Roman" w:hAnsi="Times New Roman" w:cs="Times New Roman"/>
          <w:szCs w:val="24"/>
        </w:rPr>
      </w:pPr>
      <w:r w:rsidRPr="00E239A6">
        <w:rPr>
          <w:rFonts w:ascii="Times New Roman" w:hAnsi="Times New Roman" w:cs="Times New Roman"/>
          <w:b/>
          <w:szCs w:val="24"/>
        </w:rPr>
        <w:t xml:space="preserve">Zákonný zástupce </w:t>
      </w:r>
      <w:r w:rsidR="00FB5B7E">
        <w:rPr>
          <w:rFonts w:ascii="Times New Roman" w:hAnsi="Times New Roman" w:cs="Times New Roman"/>
          <w:b/>
          <w:szCs w:val="24"/>
        </w:rPr>
        <w:t>první den nástupu do mateřské školy odevzdá</w:t>
      </w:r>
      <w:r w:rsidRPr="00E239A6">
        <w:rPr>
          <w:rFonts w:ascii="Times New Roman" w:hAnsi="Times New Roman" w:cs="Times New Roman"/>
          <w:b/>
          <w:szCs w:val="24"/>
        </w:rPr>
        <w:t xml:space="preserve"> písemné čestné prohlášení o neexistenci příznaků virového infekčního onemocnění v období předchozích dvou týdnů</w:t>
      </w:r>
      <w:r w:rsidR="00FB5B7E">
        <w:rPr>
          <w:rFonts w:ascii="Times New Roman" w:hAnsi="Times New Roman" w:cs="Times New Roman"/>
          <w:b/>
          <w:szCs w:val="24"/>
        </w:rPr>
        <w:t xml:space="preserve"> a podepsaná COVID </w:t>
      </w:r>
      <w:proofErr w:type="gramStart"/>
      <w:r w:rsidR="00FB5B7E">
        <w:rPr>
          <w:rFonts w:ascii="Times New Roman" w:hAnsi="Times New Roman" w:cs="Times New Roman"/>
          <w:b/>
          <w:szCs w:val="24"/>
        </w:rPr>
        <w:t xml:space="preserve">pravidla </w:t>
      </w:r>
      <w:r w:rsidRPr="00E239A6">
        <w:rPr>
          <w:rFonts w:ascii="Times New Roman" w:hAnsi="Times New Roman" w:cs="Times New Roman"/>
          <w:b/>
          <w:szCs w:val="24"/>
        </w:rPr>
        <w:t xml:space="preserve">, </w:t>
      </w:r>
      <w:r w:rsidRPr="00E239A6">
        <w:rPr>
          <w:rFonts w:ascii="Times New Roman" w:hAnsi="Times New Roman" w:cs="Times New Roman"/>
          <w:szCs w:val="24"/>
        </w:rPr>
        <w:t>bez</w:t>
      </w:r>
      <w:proofErr w:type="gramEnd"/>
      <w:r w:rsidRPr="00E239A6">
        <w:rPr>
          <w:rFonts w:ascii="Times New Roman" w:hAnsi="Times New Roman" w:cs="Times New Roman"/>
          <w:szCs w:val="24"/>
        </w:rPr>
        <w:t xml:space="preserve"> t</w:t>
      </w:r>
      <w:r w:rsidR="00FB5B7E">
        <w:rPr>
          <w:rFonts w:ascii="Times New Roman" w:hAnsi="Times New Roman" w:cs="Times New Roman"/>
          <w:szCs w:val="24"/>
        </w:rPr>
        <w:t>ěchto</w:t>
      </w:r>
      <w:r w:rsidRPr="00E239A6">
        <w:rPr>
          <w:rFonts w:ascii="Times New Roman" w:hAnsi="Times New Roman" w:cs="Times New Roman"/>
          <w:szCs w:val="24"/>
        </w:rPr>
        <w:t xml:space="preserve"> prohlášení nemůže být dítě přijato. Zákonný zástupce poučil svoje dítě o nutnosti dodržovat zásady osobní hygieny.  </w:t>
      </w:r>
    </w:p>
    <w:p w:rsidR="00763D2B" w:rsidRPr="00E239A6" w:rsidRDefault="00FB5B7E">
      <w:pPr>
        <w:pStyle w:val="Nadpis1"/>
        <w:numPr>
          <w:ilvl w:val="0"/>
          <w:numId w:val="0"/>
        </w:numPr>
        <w:ind w:left="12" w:right="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Příchod do m</w:t>
      </w:r>
      <w:r w:rsidR="005A4275" w:rsidRPr="00E239A6">
        <w:rPr>
          <w:rFonts w:ascii="Times New Roman" w:hAnsi="Times New Roman" w:cs="Times New Roman"/>
          <w:szCs w:val="24"/>
        </w:rPr>
        <w:t xml:space="preserve">ateřské školy </w:t>
      </w:r>
    </w:p>
    <w:p w:rsidR="00763D2B" w:rsidRPr="00E239A6" w:rsidRDefault="005A4275">
      <w:pPr>
        <w:spacing w:after="213"/>
        <w:ind w:left="-5"/>
        <w:rPr>
          <w:rFonts w:ascii="Times New Roman" w:hAnsi="Times New Roman" w:cs="Times New Roman"/>
          <w:szCs w:val="24"/>
        </w:rPr>
      </w:pPr>
      <w:r w:rsidRPr="00E239A6">
        <w:rPr>
          <w:rFonts w:ascii="Times New Roman" w:hAnsi="Times New Roman" w:cs="Times New Roman"/>
          <w:szCs w:val="24"/>
        </w:rPr>
        <w:t xml:space="preserve">Dítě je přiváděno pouze </w:t>
      </w:r>
      <w:r w:rsidRPr="00E239A6">
        <w:rPr>
          <w:rFonts w:ascii="Times New Roman" w:hAnsi="Times New Roman" w:cs="Times New Roman"/>
          <w:b/>
          <w:szCs w:val="24"/>
        </w:rPr>
        <w:t>jednou dospělou osobou</w:t>
      </w:r>
      <w:r w:rsidRPr="00E239A6">
        <w:rPr>
          <w:rFonts w:ascii="Times New Roman" w:hAnsi="Times New Roman" w:cs="Times New Roman"/>
          <w:szCs w:val="24"/>
        </w:rPr>
        <w:t xml:space="preserve"> a doporučuje se nevyužívat osoby starší 65 let, které mohou být náchylné k nákaze (dále doprovod). </w:t>
      </w:r>
      <w:r w:rsidRPr="00E239A6">
        <w:rPr>
          <w:rFonts w:ascii="Times New Roman" w:hAnsi="Times New Roman" w:cs="Times New Roman"/>
          <w:b/>
          <w:szCs w:val="24"/>
        </w:rPr>
        <w:t xml:space="preserve">Doprovod i dítě je na cestě do </w:t>
      </w:r>
      <w:r w:rsidR="00FB5B7E">
        <w:rPr>
          <w:rFonts w:ascii="Times New Roman" w:hAnsi="Times New Roman" w:cs="Times New Roman"/>
          <w:b/>
          <w:szCs w:val="24"/>
        </w:rPr>
        <w:t>MŠ</w:t>
      </w:r>
      <w:r w:rsidRPr="00E239A6">
        <w:rPr>
          <w:rFonts w:ascii="Times New Roman" w:hAnsi="Times New Roman" w:cs="Times New Roman"/>
          <w:b/>
          <w:szCs w:val="24"/>
        </w:rPr>
        <w:t xml:space="preserve"> povinno mít roušku/ústenku</w:t>
      </w:r>
      <w:r w:rsidRPr="00E239A6">
        <w:rPr>
          <w:rFonts w:ascii="Times New Roman" w:hAnsi="Times New Roman" w:cs="Times New Roman"/>
          <w:szCs w:val="24"/>
        </w:rPr>
        <w:t xml:space="preserve">. </w:t>
      </w:r>
    </w:p>
    <w:p w:rsidR="00763D2B" w:rsidRPr="00E239A6" w:rsidRDefault="005A4275">
      <w:pPr>
        <w:spacing w:after="214"/>
        <w:ind w:left="-5"/>
        <w:rPr>
          <w:rFonts w:ascii="Times New Roman" w:hAnsi="Times New Roman" w:cs="Times New Roman"/>
          <w:szCs w:val="24"/>
        </w:rPr>
      </w:pPr>
      <w:r w:rsidRPr="00E239A6">
        <w:rPr>
          <w:rFonts w:ascii="Times New Roman" w:hAnsi="Times New Roman" w:cs="Times New Roman"/>
          <w:szCs w:val="24"/>
        </w:rPr>
        <w:lastRenderedPageBreak/>
        <w:t xml:space="preserve">Současně je nutno ze strany rodičů minimalizovat shromažďování osob před školou; mateřská škola je povinna zajistit případnou organizaci pohybu osob před školou a rodiče s dětmi po ukončení docházky odchází domů a neshlukují se před budovou MŠ a plně respektují požadavky zaměstnanců mateřské školy. Před školou dodržovat odstupy 2 metry v souladu s krizovými nebo mimořádnými opatřeními (tedy není nutné např. u doprovodu dítěte/členů společné domácnosti). V prostoru šaten, je vstup omezen na co možno nejkratší dobu a může být řízen tak, aby se v šatně vyskytovaly naráz </w:t>
      </w:r>
      <w:r w:rsidRPr="00FB5B7E">
        <w:rPr>
          <w:rFonts w:ascii="Times New Roman" w:hAnsi="Times New Roman" w:cs="Times New Roman"/>
          <w:color w:val="FF0000"/>
          <w:szCs w:val="24"/>
        </w:rPr>
        <w:t>maximálně 2</w:t>
      </w:r>
      <w:bookmarkStart w:id="0" w:name="_GoBack"/>
      <w:bookmarkEnd w:id="0"/>
      <w:r w:rsidRPr="00FB5B7E">
        <w:rPr>
          <w:rFonts w:ascii="Times New Roman" w:hAnsi="Times New Roman" w:cs="Times New Roman"/>
          <w:color w:val="FF0000"/>
          <w:szCs w:val="24"/>
        </w:rPr>
        <w:t xml:space="preserve"> děti s doprovodem.  </w:t>
      </w:r>
    </w:p>
    <w:p w:rsidR="00763D2B" w:rsidRPr="00FB5B7E" w:rsidRDefault="00FB5B7E" w:rsidP="00FB5B7E">
      <w:pPr>
        <w:jc w:val="center"/>
        <w:rPr>
          <w:rFonts w:ascii="Times New Roman" w:hAnsi="Times New Roman" w:cs="Times New Roman"/>
          <w:b/>
        </w:rPr>
      </w:pPr>
      <w:r w:rsidRPr="00FB5B7E">
        <w:rPr>
          <w:rFonts w:ascii="Times New Roman" w:hAnsi="Times New Roman" w:cs="Times New Roman"/>
          <w:b/>
        </w:rPr>
        <w:t xml:space="preserve">V </w:t>
      </w:r>
      <w:r>
        <w:rPr>
          <w:rFonts w:ascii="Times New Roman" w:hAnsi="Times New Roman" w:cs="Times New Roman"/>
          <w:b/>
        </w:rPr>
        <w:t>prostorách m</w:t>
      </w:r>
      <w:r w:rsidR="005A4275" w:rsidRPr="00FB5B7E">
        <w:rPr>
          <w:rFonts w:ascii="Times New Roman" w:hAnsi="Times New Roman" w:cs="Times New Roman"/>
          <w:b/>
        </w:rPr>
        <w:t>ateřské školy</w:t>
      </w:r>
    </w:p>
    <w:p w:rsidR="00763D2B" w:rsidRPr="00E239A6" w:rsidRDefault="00FB5B7E">
      <w:pPr>
        <w:spacing w:after="15"/>
        <w:ind w:left="-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Ze strany vedení m</w:t>
      </w:r>
      <w:r w:rsidR="005A4275" w:rsidRPr="00E239A6">
        <w:rPr>
          <w:rFonts w:ascii="Times New Roman" w:hAnsi="Times New Roman" w:cs="Times New Roman"/>
          <w:szCs w:val="24"/>
        </w:rPr>
        <w:t xml:space="preserve">ateřské školy budou organizovány aktivity tak, že </w:t>
      </w:r>
      <w:proofErr w:type="gramStart"/>
      <w:r w:rsidR="005A4275" w:rsidRPr="00E239A6">
        <w:rPr>
          <w:rFonts w:ascii="Times New Roman" w:hAnsi="Times New Roman" w:cs="Times New Roman"/>
          <w:szCs w:val="24"/>
        </w:rPr>
        <w:t>bude-li</w:t>
      </w:r>
      <w:proofErr w:type="gramEnd"/>
      <w:r w:rsidR="005A4275" w:rsidRPr="00E239A6">
        <w:rPr>
          <w:rFonts w:ascii="Times New Roman" w:hAnsi="Times New Roman" w:cs="Times New Roman"/>
          <w:szCs w:val="24"/>
        </w:rPr>
        <w:t xml:space="preserve"> to možné </w:t>
      </w:r>
      <w:proofErr w:type="gramStart"/>
      <w:r w:rsidR="005A4275" w:rsidRPr="00E239A6">
        <w:rPr>
          <w:rFonts w:ascii="Times New Roman" w:hAnsi="Times New Roman" w:cs="Times New Roman"/>
          <w:szCs w:val="24"/>
        </w:rPr>
        <w:t>stráví</w:t>
      </w:r>
      <w:proofErr w:type="gramEnd"/>
      <w:r w:rsidR="005A4275" w:rsidRPr="00E239A6">
        <w:rPr>
          <w:rFonts w:ascii="Times New Roman" w:hAnsi="Times New Roman" w:cs="Times New Roman"/>
          <w:szCs w:val="24"/>
        </w:rPr>
        <w:t xml:space="preserve"> děti větší než obvyklou část dne venku </w:t>
      </w:r>
      <w:r w:rsidR="005A4275" w:rsidRPr="00E239A6">
        <w:rPr>
          <w:rFonts w:ascii="Times New Roman" w:hAnsi="Times New Roman" w:cs="Times New Roman"/>
          <w:b/>
          <w:szCs w:val="24"/>
        </w:rPr>
        <w:t>v areálu MŠ</w:t>
      </w:r>
      <w:r w:rsidR="005A4275" w:rsidRPr="00E239A6">
        <w:rPr>
          <w:rFonts w:ascii="Times New Roman" w:hAnsi="Times New Roman" w:cs="Times New Roman"/>
          <w:szCs w:val="24"/>
        </w:rPr>
        <w:t xml:space="preserve">. Doprovázející osoba se v prostorách mateřské školy pohybuje vždy v roušce a to pouze po nezbytně nutnou dobu </w:t>
      </w:r>
      <w:r w:rsidR="005A4275" w:rsidRPr="00E239A6">
        <w:rPr>
          <w:rFonts w:ascii="Times New Roman" w:hAnsi="Times New Roman" w:cs="Times New Roman"/>
          <w:i/>
          <w:szCs w:val="24"/>
        </w:rPr>
        <w:t xml:space="preserve">(zejména předání, vyzvednutí dítěte). </w:t>
      </w:r>
      <w:r w:rsidR="005A4275" w:rsidRPr="00E239A6">
        <w:rPr>
          <w:rFonts w:ascii="Times New Roman" w:hAnsi="Times New Roman" w:cs="Times New Roman"/>
          <w:szCs w:val="24"/>
        </w:rPr>
        <w:t xml:space="preserve"> </w:t>
      </w:r>
    </w:p>
    <w:p w:rsidR="00763D2B" w:rsidRPr="00E239A6" w:rsidRDefault="005A4275">
      <w:pPr>
        <w:spacing w:after="14"/>
        <w:ind w:left="-5"/>
        <w:rPr>
          <w:rFonts w:ascii="Times New Roman" w:hAnsi="Times New Roman" w:cs="Times New Roman"/>
          <w:szCs w:val="24"/>
        </w:rPr>
      </w:pPr>
      <w:r w:rsidRPr="00E239A6">
        <w:rPr>
          <w:rFonts w:ascii="Times New Roman" w:hAnsi="Times New Roman" w:cs="Times New Roman"/>
          <w:b/>
          <w:szCs w:val="24"/>
        </w:rPr>
        <w:t xml:space="preserve">Děti a pedagogičtí pracovníci mateřské školy roušky v prostorách školy nosit nemusí. </w:t>
      </w:r>
      <w:r w:rsidRPr="00E239A6">
        <w:rPr>
          <w:rFonts w:ascii="Times New Roman" w:hAnsi="Times New Roman" w:cs="Times New Roman"/>
          <w:szCs w:val="24"/>
        </w:rPr>
        <w:t xml:space="preserve">V případě potřeby nebo požadavku pedagogického pracovníka z důvodu ochrany jeho zdraví, může být rouška použita. </w:t>
      </w:r>
      <w:r w:rsidR="00FB5B7E">
        <w:rPr>
          <w:rFonts w:ascii="Times New Roman" w:hAnsi="Times New Roman" w:cs="Times New Roman"/>
          <w:szCs w:val="24"/>
        </w:rPr>
        <w:t>Při s doprovodem dítěte pedagogové v rámci ochrany svého zdraví používají ochranný štít.</w:t>
      </w:r>
    </w:p>
    <w:p w:rsidR="00763D2B" w:rsidRPr="00E239A6" w:rsidRDefault="005A4275" w:rsidP="00FB5B7E">
      <w:pPr>
        <w:spacing w:after="15"/>
        <w:ind w:left="-5"/>
        <w:rPr>
          <w:rFonts w:ascii="Times New Roman" w:hAnsi="Times New Roman" w:cs="Times New Roman"/>
          <w:szCs w:val="24"/>
        </w:rPr>
      </w:pPr>
      <w:r w:rsidRPr="00E239A6">
        <w:rPr>
          <w:rFonts w:ascii="Times New Roman" w:hAnsi="Times New Roman" w:cs="Times New Roman"/>
          <w:szCs w:val="24"/>
        </w:rPr>
        <w:t xml:space="preserve">Pro pobyt venku se využívá </w:t>
      </w:r>
      <w:r w:rsidRPr="00E239A6">
        <w:rPr>
          <w:rFonts w:ascii="Times New Roman" w:hAnsi="Times New Roman" w:cs="Times New Roman"/>
          <w:b/>
          <w:szCs w:val="24"/>
        </w:rPr>
        <w:t>přednostně</w:t>
      </w:r>
      <w:r w:rsidRPr="00E239A6">
        <w:rPr>
          <w:rFonts w:ascii="Times New Roman" w:hAnsi="Times New Roman" w:cs="Times New Roman"/>
          <w:szCs w:val="24"/>
        </w:rPr>
        <w:t xml:space="preserve"> areál MŠ a částečně blízké okolí formou vycházek s nutným požitím roušek. Dle místních podmínek se skupiny </w:t>
      </w:r>
      <w:r w:rsidR="00FB5B7E">
        <w:rPr>
          <w:rFonts w:ascii="Times New Roman" w:hAnsi="Times New Roman" w:cs="Times New Roman"/>
          <w:szCs w:val="24"/>
        </w:rPr>
        <w:t>v areálu MŠ i</w:t>
      </w:r>
      <w:r w:rsidRPr="00E239A6">
        <w:rPr>
          <w:rFonts w:ascii="Times New Roman" w:hAnsi="Times New Roman" w:cs="Times New Roman"/>
          <w:szCs w:val="24"/>
        </w:rPr>
        <w:t xml:space="preserve">ntervalově střídají nebo je určen prostor pro jednotlivé skupiny. </w:t>
      </w:r>
      <w:r w:rsidR="00FB5B7E">
        <w:rPr>
          <w:rFonts w:ascii="Times New Roman" w:hAnsi="Times New Roman" w:cs="Times New Roman"/>
          <w:szCs w:val="24"/>
        </w:rPr>
        <w:t>Dle nařízení vlády roušky při vycházkách do okolí nemusí používat osoby s PAS.</w:t>
      </w:r>
    </w:p>
    <w:p w:rsidR="00763D2B" w:rsidRPr="00E239A6" w:rsidRDefault="005A4275">
      <w:pPr>
        <w:spacing w:after="23"/>
        <w:ind w:left="-5"/>
        <w:rPr>
          <w:rFonts w:ascii="Times New Roman" w:hAnsi="Times New Roman" w:cs="Times New Roman"/>
          <w:szCs w:val="24"/>
        </w:rPr>
      </w:pPr>
      <w:r w:rsidRPr="00E239A6">
        <w:rPr>
          <w:rFonts w:ascii="Times New Roman" w:hAnsi="Times New Roman" w:cs="Times New Roman"/>
          <w:szCs w:val="24"/>
        </w:rPr>
        <w:t xml:space="preserve">Rukavice pro běžné činnosti nejsou nutné, ale v případě dopomoci s osobní hygienou dětí, při přípravě jídla, likvidaci odpadů budou ze strany pedagogických a dalších zaměstnanců používány.  </w:t>
      </w:r>
    </w:p>
    <w:p w:rsidR="00763D2B" w:rsidRPr="00E239A6" w:rsidRDefault="005A4275">
      <w:pPr>
        <w:spacing w:after="23"/>
        <w:ind w:left="-5"/>
        <w:rPr>
          <w:rFonts w:ascii="Times New Roman" w:hAnsi="Times New Roman" w:cs="Times New Roman"/>
          <w:szCs w:val="24"/>
        </w:rPr>
      </w:pPr>
      <w:r w:rsidRPr="00E239A6">
        <w:rPr>
          <w:rFonts w:ascii="Times New Roman" w:hAnsi="Times New Roman" w:cs="Times New Roman"/>
          <w:b/>
          <w:szCs w:val="24"/>
        </w:rPr>
        <w:t xml:space="preserve">Časté větrání </w:t>
      </w:r>
      <w:r w:rsidRPr="00E239A6">
        <w:rPr>
          <w:rFonts w:ascii="Times New Roman" w:hAnsi="Times New Roman" w:cs="Times New Roman"/>
          <w:szCs w:val="24"/>
        </w:rPr>
        <w:t>je zásadním preventivním faktorem (minimálně jednou za hodinu po dobu 5 minut), přičemž bude brán ohled na počasí apod.</w:t>
      </w:r>
      <w:r w:rsidRPr="00E239A6">
        <w:rPr>
          <w:rFonts w:ascii="Times New Roman" w:hAnsi="Times New Roman" w:cs="Times New Roman"/>
          <w:i/>
          <w:szCs w:val="24"/>
        </w:rPr>
        <w:t xml:space="preserve"> </w:t>
      </w:r>
      <w:r w:rsidRPr="00E239A6">
        <w:rPr>
          <w:rFonts w:ascii="Times New Roman" w:hAnsi="Times New Roman" w:cs="Times New Roman"/>
          <w:szCs w:val="24"/>
        </w:rPr>
        <w:t xml:space="preserve">  </w:t>
      </w:r>
    </w:p>
    <w:p w:rsidR="00763D2B" w:rsidRDefault="005A4275" w:rsidP="00793ACD">
      <w:pPr>
        <w:spacing w:after="0" w:line="240" w:lineRule="auto"/>
        <w:ind w:left="-5" w:right="63"/>
        <w:rPr>
          <w:rFonts w:ascii="Times New Roman" w:hAnsi="Times New Roman" w:cs="Times New Roman"/>
          <w:b/>
          <w:szCs w:val="24"/>
        </w:rPr>
      </w:pPr>
      <w:r w:rsidRPr="00E239A6">
        <w:rPr>
          <w:rFonts w:ascii="Times New Roman" w:hAnsi="Times New Roman" w:cs="Times New Roman"/>
          <w:szCs w:val="24"/>
        </w:rPr>
        <w:t xml:space="preserve">Zákonný zástupce je povinen zajistit, že v době trvání nouzového stavu a vydaných epidemiologických opatření je </w:t>
      </w:r>
      <w:r w:rsidRPr="00E239A6">
        <w:rPr>
          <w:rFonts w:ascii="Times New Roman" w:hAnsi="Times New Roman" w:cs="Times New Roman"/>
          <w:b/>
          <w:szCs w:val="24"/>
        </w:rPr>
        <w:t>zakázáno vnášet osobní hračky</w:t>
      </w:r>
      <w:r w:rsidRPr="00E239A6">
        <w:rPr>
          <w:rFonts w:ascii="Times New Roman" w:hAnsi="Times New Roman" w:cs="Times New Roman"/>
          <w:szCs w:val="24"/>
        </w:rPr>
        <w:t xml:space="preserve"> a bere na vědomí, že ke hrám dětí ve třídě budou využívány pouze hračky, které lze dezinfikovat a otřít. Dítě si nesmí přinášet jakékoli „plyšáky, měkké hračky“ apod. Při vyzvednutí dítěte z</w:t>
      </w:r>
      <w:r w:rsidR="00793ACD">
        <w:rPr>
          <w:rFonts w:ascii="Times New Roman" w:hAnsi="Times New Roman" w:cs="Times New Roman"/>
          <w:szCs w:val="24"/>
        </w:rPr>
        <w:t> mateřské školy</w:t>
      </w:r>
      <w:r w:rsidRPr="00E239A6">
        <w:rPr>
          <w:rFonts w:ascii="Times New Roman" w:hAnsi="Times New Roman" w:cs="Times New Roman"/>
          <w:szCs w:val="24"/>
        </w:rPr>
        <w:t xml:space="preserve"> nezůstanou v prostorách šatny žádné osobní věci s výjimkou uloženého náhradního oblečení a toto musí být uloženo v obalu (igelitový pytlík, igelitová taška apod.). </w:t>
      </w:r>
      <w:r w:rsidRPr="00E239A6">
        <w:rPr>
          <w:rFonts w:ascii="Times New Roman" w:hAnsi="Times New Roman" w:cs="Times New Roman"/>
          <w:b/>
          <w:szCs w:val="24"/>
        </w:rPr>
        <w:t xml:space="preserve">Každé dítě bude mít </w:t>
      </w:r>
      <w:r w:rsidR="00793ACD">
        <w:rPr>
          <w:rFonts w:ascii="Times New Roman" w:hAnsi="Times New Roman" w:cs="Times New Roman"/>
          <w:b/>
          <w:szCs w:val="24"/>
        </w:rPr>
        <w:t xml:space="preserve">v šatní skříňce/boxu </w:t>
      </w:r>
      <w:r w:rsidRPr="00E239A6">
        <w:rPr>
          <w:rFonts w:ascii="Times New Roman" w:hAnsi="Times New Roman" w:cs="Times New Roman"/>
          <w:b/>
          <w:szCs w:val="24"/>
        </w:rPr>
        <w:t>samostatný uzavíratelný igelitový sáček na roušku, se kterou do školky přišlo a současně rodič zajistí, aby dítě mělo v druhém, uzavíratelném sáčku s</w:t>
      </w:r>
      <w:r w:rsidR="00793ACD">
        <w:rPr>
          <w:rFonts w:ascii="Times New Roman" w:hAnsi="Times New Roman" w:cs="Times New Roman"/>
          <w:b/>
          <w:szCs w:val="24"/>
        </w:rPr>
        <w:t>e jménem dítěte 2 čisté roušky.</w:t>
      </w:r>
    </w:p>
    <w:p w:rsidR="00793ACD" w:rsidRPr="00E239A6" w:rsidRDefault="00793ACD" w:rsidP="00793ACD">
      <w:pPr>
        <w:spacing w:after="0" w:line="240" w:lineRule="auto"/>
        <w:ind w:left="-5" w:right="6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V každé šatně je k dispozici desinfekce, kterou používá pouze dospělá osoba. Zákonný zástupce sám rozhodne, zda ihned po příchodu použije desinfekci pro své dítě.</w:t>
      </w:r>
    </w:p>
    <w:p w:rsidR="00763D2B" w:rsidRPr="00E239A6" w:rsidRDefault="005A4275" w:rsidP="00A70D37">
      <w:pPr>
        <w:spacing w:after="53" w:line="240" w:lineRule="auto"/>
        <w:ind w:left="-5" w:right="63"/>
        <w:rPr>
          <w:rFonts w:ascii="Times New Roman" w:hAnsi="Times New Roman" w:cs="Times New Roman"/>
          <w:szCs w:val="24"/>
        </w:rPr>
      </w:pPr>
      <w:r w:rsidRPr="00E239A6">
        <w:rPr>
          <w:rFonts w:ascii="Times New Roman" w:hAnsi="Times New Roman" w:cs="Times New Roman"/>
          <w:szCs w:val="24"/>
        </w:rPr>
        <w:t xml:space="preserve">Neprodleně po přezutí, převlečení a příchodu do třídy si musí dítě důkladně </w:t>
      </w:r>
      <w:r w:rsidRPr="00E239A6">
        <w:rPr>
          <w:rFonts w:ascii="Times New Roman" w:hAnsi="Times New Roman" w:cs="Times New Roman"/>
          <w:i/>
          <w:szCs w:val="24"/>
        </w:rPr>
        <w:t xml:space="preserve">(20 až 30 sekund) </w:t>
      </w:r>
      <w:r w:rsidRPr="00E239A6">
        <w:rPr>
          <w:rFonts w:ascii="Times New Roman" w:hAnsi="Times New Roman" w:cs="Times New Roman"/>
          <w:szCs w:val="24"/>
        </w:rPr>
        <w:t>umýt ruce vodou a tekutým mýdlem a může být následně použita dezinfekce</w:t>
      </w:r>
      <w:r w:rsidR="00793ACD">
        <w:rPr>
          <w:rFonts w:ascii="Times New Roman" w:hAnsi="Times New Roman" w:cs="Times New Roman"/>
          <w:szCs w:val="24"/>
        </w:rPr>
        <w:t>, která je v umývárnách a manipuluje s ní pouze dospělá osoba – zákonný zástupce, pedagog.</w:t>
      </w:r>
      <w:r w:rsidRPr="00E239A6">
        <w:rPr>
          <w:rFonts w:ascii="Times New Roman" w:hAnsi="Times New Roman" w:cs="Times New Roman"/>
          <w:szCs w:val="24"/>
        </w:rPr>
        <w:t xml:space="preserve"> Mytí probíhá zpravidla pod dohledem pedagogického pracovníka</w:t>
      </w:r>
      <w:r w:rsidR="00793ACD">
        <w:rPr>
          <w:rFonts w:ascii="Times New Roman" w:hAnsi="Times New Roman" w:cs="Times New Roman"/>
          <w:szCs w:val="24"/>
        </w:rPr>
        <w:t>, ráno po příchodu za dohledu zákonného zástupce. Jsou vyvěšeny postupy správného mytí rukou v každé umývárně.</w:t>
      </w:r>
      <w:r w:rsidRPr="00E239A6">
        <w:rPr>
          <w:rFonts w:ascii="Times New Roman" w:hAnsi="Times New Roman" w:cs="Times New Roman"/>
          <w:szCs w:val="24"/>
        </w:rPr>
        <w:t xml:space="preserve"> V každé třídě bude minimálně jednou za hodinu po dobu 5 minut prováděno větrání.   </w:t>
      </w:r>
    </w:p>
    <w:p w:rsidR="00763D2B" w:rsidRPr="00E239A6" w:rsidRDefault="005A4275">
      <w:pPr>
        <w:pStyle w:val="Nadpis1"/>
        <w:numPr>
          <w:ilvl w:val="0"/>
          <w:numId w:val="0"/>
        </w:numPr>
        <w:spacing w:after="0"/>
        <w:ind w:left="12" w:right="6"/>
        <w:rPr>
          <w:rFonts w:ascii="Times New Roman" w:hAnsi="Times New Roman" w:cs="Times New Roman"/>
          <w:szCs w:val="24"/>
        </w:rPr>
      </w:pPr>
      <w:r w:rsidRPr="00E239A6">
        <w:rPr>
          <w:rFonts w:ascii="Times New Roman" w:hAnsi="Times New Roman" w:cs="Times New Roman"/>
          <w:szCs w:val="24"/>
        </w:rPr>
        <w:t xml:space="preserve">Hygienická specifika </w:t>
      </w:r>
    </w:p>
    <w:p w:rsidR="00A70D37" w:rsidRPr="00E239A6" w:rsidRDefault="005A4275" w:rsidP="00A70D37">
      <w:pPr>
        <w:spacing w:after="11"/>
        <w:ind w:left="-5"/>
        <w:rPr>
          <w:rFonts w:ascii="Times New Roman" w:hAnsi="Times New Roman" w:cs="Times New Roman"/>
          <w:szCs w:val="24"/>
        </w:rPr>
      </w:pPr>
      <w:r w:rsidRPr="00E239A6">
        <w:rPr>
          <w:rFonts w:ascii="Times New Roman" w:hAnsi="Times New Roman" w:cs="Times New Roman"/>
          <w:b/>
          <w:szCs w:val="24"/>
        </w:rPr>
        <w:t>Nikdo s příznaky</w:t>
      </w:r>
      <w:r w:rsidRPr="00E239A6">
        <w:rPr>
          <w:rFonts w:ascii="Times New Roman" w:hAnsi="Times New Roman" w:cs="Times New Roman"/>
          <w:szCs w:val="24"/>
        </w:rPr>
        <w:t xml:space="preserve"> infekce dýchacích cest, které by mohly odpovídat známým příznakům COVID-19 (zvýšená tělesná teplota, kašel, náhlá ztráta chuti a čichu, jiný příznak akutní infekce dýchacích cest) </w:t>
      </w:r>
      <w:r w:rsidRPr="00E239A6">
        <w:rPr>
          <w:rFonts w:ascii="Times New Roman" w:hAnsi="Times New Roman" w:cs="Times New Roman"/>
          <w:b/>
          <w:szCs w:val="24"/>
        </w:rPr>
        <w:t xml:space="preserve">nesmí do školy </w:t>
      </w:r>
      <w:proofErr w:type="gramStart"/>
      <w:r w:rsidRPr="00E239A6">
        <w:rPr>
          <w:rFonts w:ascii="Times New Roman" w:hAnsi="Times New Roman" w:cs="Times New Roman"/>
          <w:b/>
          <w:szCs w:val="24"/>
        </w:rPr>
        <w:t>vstoupit</w:t>
      </w:r>
      <w:r w:rsidR="00A70D37">
        <w:rPr>
          <w:rFonts w:ascii="Times New Roman" w:hAnsi="Times New Roman" w:cs="Times New Roman"/>
          <w:szCs w:val="24"/>
        </w:rPr>
        <w:t xml:space="preserve"> ( doprovod</w:t>
      </w:r>
      <w:proofErr w:type="gramEnd"/>
      <w:r w:rsidR="00A70D37">
        <w:rPr>
          <w:rFonts w:ascii="Times New Roman" w:hAnsi="Times New Roman" w:cs="Times New Roman"/>
          <w:szCs w:val="24"/>
        </w:rPr>
        <w:t>, dítě, zaměstnanec).</w:t>
      </w:r>
    </w:p>
    <w:p w:rsidR="00763D2B" w:rsidRPr="00E239A6" w:rsidRDefault="005A4275">
      <w:pPr>
        <w:spacing w:after="6"/>
        <w:ind w:left="-5"/>
        <w:rPr>
          <w:rFonts w:ascii="Times New Roman" w:hAnsi="Times New Roman" w:cs="Times New Roman"/>
          <w:szCs w:val="24"/>
        </w:rPr>
      </w:pPr>
      <w:r w:rsidRPr="00E239A6">
        <w:rPr>
          <w:rFonts w:ascii="Times New Roman" w:hAnsi="Times New Roman" w:cs="Times New Roman"/>
          <w:szCs w:val="24"/>
        </w:rPr>
        <w:lastRenderedPageBreak/>
        <w:t xml:space="preserve">Pokud dítě vykazuje některý z možných příznaků COVID-19, je nutné umístit jej do samostatné místnosti a kontaktovat zákonné zástupce s ohledem na okamžité vyzvednutí dítěte. O podezření se informuje spádová hygienická stanice.  </w:t>
      </w:r>
    </w:p>
    <w:p w:rsidR="00763D2B" w:rsidRPr="00E239A6" w:rsidRDefault="005A4275">
      <w:pPr>
        <w:spacing w:after="11"/>
        <w:ind w:left="-5"/>
        <w:rPr>
          <w:rFonts w:ascii="Times New Roman" w:hAnsi="Times New Roman" w:cs="Times New Roman"/>
          <w:szCs w:val="24"/>
        </w:rPr>
      </w:pPr>
      <w:r w:rsidRPr="00E239A6">
        <w:rPr>
          <w:rFonts w:ascii="Times New Roman" w:hAnsi="Times New Roman" w:cs="Times New Roman"/>
          <w:szCs w:val="24"/>
        </w:rPr>
        <w:t xml:space="preserve">Ostatní děti je pak vhodné umístit do jiné místnosti nebo změnit výuku na pobyt venku s povinným nošením roušky, dokud není známý zdravotní stav indisponovaného dítěte.  </w:t>
      </w:r>
    </w:p>
    <w:p w:rsidR="00763D2B" w:rsidRPr="00E239A6" w:rsidRDefault="005A4275">
      <w:pPr>
        <w:spacing w:after="213"/>
        <w:ind w:left="-5"/>
        <w:rPr>
          <w:rFonts w:ascii="Times New Roman" w:hAnsi="Times New Roman" w:cs="Times New Roman"/>
          <w:szCs w:val="24"/>
        </w:rPr>
      </w:pPr>
      <w:r w:rsidRPr="00E239A6">
        <w:rPr>
          <w:rFonts w:ascii="Times New Roman" w:hAnsi="Times New Roman" w:cs="Times New Roman"/>
          <w:szCs w:val="24"/>
        </w:rPr>
        <w:t xml:space="preserve">Zákonný zástupce souhlasí, že v případě podezření nebo rozhodnutí vedení mateřské školy jsou pedagogičtí nebo jiní pověření zaměstnanci školky oprávněni bezkontaktně měřit dítěti teplotu.  Pokud by se u zaměstnance mateřské školy objevily příznaky v průběhu práce, školu opustí v nejkratším možném čase s použitím roušky a požadovaného odstupu. Děti je pak vhodné umístit do jiné místnosti nebo změnit aktivitu na pobyt venku s povinným nošením roušky, dokud není známý zdravotní stav indisponovaného zaměstnance školy.  </w:t>
      </w:r>
    </w:p>
    <w:p w:rsidR="00763D2B" w:rsidRPr="00E239A6" w:rsidRDefault="005A4275">
      <w:pPr>
        <w:pStyle w:val="Nadpis1"/>
        <w:numPr>
          <w:ilvl w:val="0"/>
          <w:numId w:val="0"/>
        </w:numPr>
        <w:ind w:left="12" w:right="0"/>
        <w:rPr>
          <w:rFonts w:ascii="Times New Roman" w:hAnsi="Times New Roman" w:cs="Times New Roman"/>
          <w:szCs w:val="24"/>
        </w:rPr>
      </w:pPr>
      <w:r w:rsidRPr="00E239A6">
        <w:rPr>
          <w:rFonts w:ascii="Times New Roman" w:hAnsi="Times New Roman" w:cs="Times New Roman"/>
          <w:szCs w:val="24"/>
        </w:rPr>
        <w:t xml:space="preserve">Provozní informace </w:t>
      </w:r>
    </w:p>
    <w:p w:rsidR="00763D2B" w:rsidRPr="00E239A6" w:rsidRDefault="005A4275">
      <w:pPr>
        <w:spacing w:after="213"/>
        <w:ind w:left="-5"/>
        <w:rPr>
          <w:rFonts w:ascii="Times New Roman" w:hAnsi="Times New Roman" w:cs="Times New Roman"/>
          <w:szCs w:val="24"/>
        </w:rPr>
      </w:pPr>
      <w:r w:rsidRPr="00E239A6">
        <w:rPr>
          <w:rFonts w:ascii="Times New Roman" w:hAnsi="Times New Roman" w:cs="Times New Roman"/>
          <w:szCs w:val="24"/>
        </w:rPr>
        <w:t>Předškolní zařízení zajišťuje každodenní úklid a provádí dezinfekce dle sanitačního a dezinfekčního plánu (průběžná dezinfekce povrchů, madel, klik</w:t>
      </w:r>
      <w:r w:rsidR="00A70D37">
        <w:rPr>
          <w:rFonts w:ascii="Times New Roman" w:hAnsi="Times New Roman" w:cs="Times New Roman"/>
          <w:szCs w:val="24"/>
        </w:rPr>
        <w:t>, zábradlí, vypínače,…</w:t>
      </w:r>
      <w:r w:rsidRPr="00E239A6">
        <w:rPr>
          <w:rFonts w:ascii="Times New Roman" w:hAnsi="Times New Roman" w:cs="Times New Roman"/>
          <w:szCs w:val="24"/>
        </w:rPr>
        <w:t xml:space="preserve">). </w:t>
      </w:r>
    </w:p>
    <w:p w:rsidR="00763D2B" w:rsidRDefault="005A4275">
      <w:pPr>
        <w:spacing w:after="208"/>
        <w:ind w:left="-5"/>
        <w:rPr>
          <w:rFonts w:ascii="Times New Roman" w:hAnsi="Times New Roman" w:cs="Times New Roman"/>
          <w:szCs w:val="24"/>
        </w:rPr>
      </w:pPr>
      <w:r w:rsidRPr="00E239A6">
        <w:rPr>
          <w:rFonts w:ascii="Times New Roman" w:hAnsi="Times New Roman" w:cs="Times New Roman"/>
          <w:szCs w:val="24"/>
        </w:rPr>
        <w:t xml:space="preserve">Po ukončení doby, která je stanovena pro nástup dětí do </w:t>
      </w:r>
      <w:r w:rsidR="00A70D37">
        <w:rPr>
          <w:rFonts w:ascii="Times New Roman" w:hAnsi="Times New Roman" w:cs="Times New Roman"/>
          <w:szCs w:val="24"/>
        </w:rPr>
        <w:t>mateřské školy (</w:t>
      </w:r>
      <w:proofErr w:type="gramStart"/>
      <w:r w:rsidR="00A70D37">
        <w:rPr>
          <w:rFonts w:ascii="Times New Roman" w:hAnsi="Times New Roman" w:cs="Times New Roman"/>
          <w:szCs w:val="24"/>
        </w:rPr>
        <w:t xml:space="preserve">8,30) </w:t>
      </w:r>
      <w:r w:rsidRPr="00E239A6">
        <w:rPr>
          <w:rFonts w:ascii="Times New Roman" w:hAnsi="Times New Roman" w:cs="Times New Roman"/>
          <w:szCs w:val="24"/>
        </w:rPr>
        <w:t>, bude</w:t>
      </w:r>
      <w:proofErr w:type="gramEnd"/>
      <w:r w:rsidRPr="00E239A6">
        <w:rPr>
          <w:rFonts w:ascii="Times New Roman" w:hAnsi="Times New Roman" w:cs="Times New Roman"/>
          <w:szCs w:val="24"/>
        </w:rPr>
        <w:t xml:space="preserve"> provedena dezinfekce povrchů ve společných prostorách školky (podlaha, madla, kliky, vnější část šatních skříněk apod.).   </w:t>
      </w:r>
    </w:p>
    <w:p w:rsidR="00A70D37" w:rsidRPr="00A70D37" w:rsidRDefault="00A70D37" w:rsidP="00A70D37">
      <w:pPr>
        <w:spacing w:after="208"/>
        <w:ind w:left="-5"/>
        <w:rPr>
          <w:rFonts w:ascii="Times New Roman" w:hAnsi="Times New Roman" w:cs="Times New Roman"/>
          <w:color w:val="C00000"/>
          <w:szCs w:val="24"/>
        </w:rPr>
      </w:pPr>
      <w:r w:rsidRPr="00A70D37">
        <w:rPr>
          <w:rFonts w:ascii="Times New Roman" w:hAnsi="Times New Roman" w:cs="Times New Roman"/>
          <w:color w:val="C00000"/>
          <w:szCs w:val="24"/>
        </w:rPr>
        <w:t>Po odchodu dětí na zahradu bude provedena kompletní desinfekce prostředí tříd,</w:t>
      </w:r>
      <w:r w:rsidRPr="00A70D37">
        <w:rPr>
          <w:color w:val="C00000"/>
        </w:rPr>
        <w:t xml:space="preserve"> </w:t>
      </w:r>
      <w:r w:rsidRPr="00A70D37">
        <w:rPr>
          <w:rFonts w:ascii="Times New Roman" w:hAnsi="Times New Roman" w:cs="Times New Roman"/>
          <w:color w:val="C00000"/>
          <w:szCs w:val="24"/>
        </w:rPr>
        <w:t xml:space="preserve">dezinfekčním prostředkem jsou otřeny hračky a předměty sloužící dětem.  </w:t>
      </w:r>
    </w:p>
    <w:p w:rsidR="00763D2B" w:rsidRPr="00A70D37" w:rsidRDefault="005A4275">
      <w:pPr>
        <w:spacing w:after="208"/>
        <w:ind w:left="-5"/>
        <w:rPr>
          <w:rFonts w:ascii="Times New Roman" w:hAnsi="Times New Roman" w:cs="Times New Roman"/>
          <w:color w:val="C00000"/>
          <w:szCs w:val="24"/>
        </w:rPr>
      </w:pPr>
      <w:r w:rsidRPr="00A70D37">
        <w:rPr>
          <w:rFonts w:ascii="Times New Roman" w:hAnsi="Times New Roman" w:cs="Times New Roman"/>
          <w:color w:val="C00000"/>
          <w:szCs w:val="24"/>
        </w:rPr>
        <w:t xml:space="preserve">Po ukončení provozu bude provedena kompletní dezinfekce prostředí </w:t>
      </w:r>
      <w:r w:rsidR="00A70D37" w:rsidRPr="00A70D37">
        <w:rPr>
          <w:rFonts w:ascii="Times New Roman" w:hAnsi="Times New Roman" w:cs="Times New Roman"/>
          <w:color w:val="C00000"/>
          <w:szCs w:val="24"/>
        </w:rPr>
        <w:t>sociálního zařízení</w:t>
      </w:r>
      <w:r w:rsidRPr="00A70D37">
        <w:rPr>
          <w:rFonts w:ascii="Times New Roman" w:hAnsi="Times New Roman" w:cs="Times New Roman"/>
          <w:color w:val="C00000"/>
          <w:szCs w:val="24"/>
        </w:rPr>
        <w:t xml:space="preserve">, dezinfekčním prostředkem jsou otřeny </w:t>
      </w:r>
      <w:r w:rsidR="00A70D37" w:rsidRPr="00A70D37">
        <w:rPr>
          <w:rFonts w:ascii="Times New Roman" w:hAnsi="Times New Roman" w:cs="Times New Roman"/>
          <w:color w:val="C00000"/>
          <w:szCs w:val="24"/>
        </w:rPr>
        <w:t>toalety, umývadla, kliky,…..</w:t>
      </w:r>
    </w:p>
    <w:p w:rsidR="00763D2B" w:rsidRPr="00E239A6" w:rsidRDefault="005A4275">
      <w:pPr>
        <w:spacing w:after="213"/>
        <w:ind w:left="-5"/>
        <w:rPr>
          <w:rFonts w:ascii="Times New Roman" w:hAnsi="Times New Roman" w:cs="Times New Roman"/>
          <w:szCs w:val="24"/>
        </w:rPr>
      </w:pPr>
      <w:r w:rsidRPr="00E239A6">
        <w:rPr>
          <w:rFonts w:ascii="Times New Roman" w:hAnsi="Times New Roman" w:cs="Times New Roman"/>
          <w:szCs w:val="24"/>
        </w:rPr>
        <w:t xml:space="preserve">Při stravování je dětem servírováno jídlo určeným zaměstnancem, který je vybaven rouškou a jednorázovými rukavicemi, současně pedagogický zaměstnanec při manipulaci s rouškou nebo jiné dopomoci dítěti je možno předpokládat použití jednorázových rukavic a zákonný zástupce souhlasí s tím, že pečující osoby mohou mít tyto ochranné prostředky.  </w:t>
      </w:r>
    </w:p>
    <w:p w:rsidR="00763D2B" w:rsidRPr="00E239A6" w:rsidRDefault="005A4275">
      <w:pPr>
        <w:spacing w:after="213"/>
        <w:ind w:left="-5"/>
        <w:rPr>
          <w:rFonts w:ascii="Times New Roman" w:hAnsi="Times New Roman" w:cs="Times New Roman"/>
          <w:szCs w:val="24"/>
        </w:rPr>
      </w:pPr>
      <w:r w:rsidRPr="00E239A6">
        <w:rPr>
          <w:rFonts w:ascii="Times New Roman" w:hAnsi="Times New Roman" w:cs="Times New Roman"/>
          <w:szCs w:val="24"/>
        </w:rPr>
        <w:t xml:space="preserve">Předškolní zařízení </w:t>
      </w:r>
      <w:r w:rsidR="00A70D37">
        <w:rPr>
          <w:rFonts w:ascii="Times New Roman" w:hAnsi="Times New Roman" w:cs="Times New Roman"/>
          <w:szCs w:val="24"/>
        </w:rPr>
        <w:t>při manipulaci s ložním prádlem zajistí častější praní lůžkovin, dek a polštářů.</w:t>
      </w:r>
      <w:r w:rsidRPr="00E239A6">
        <w:rPr>
          <w:rFonts w:ascii="Times New Roman" w:hAnsi="Times New Roman" w:cs="Times New Roman"/>
          <w:szCs w:val="24"/>
        </w:rPr>
        <w:t xml:space="preserve"> </w:t>
      </w:r>
    </w:p>
    <w:p w:rsidR="00763D2B" w:rsidRPr="00E239A6" w:rsidRDefault="00A70D37">
      <w:pPr>
        <w:spacing w:after="209"/>
        <w:ind w:left="-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Školní stravování probíhá v nastaveném běžném režimu, při manipulaci jsou dodržována hygienická pravidla.</w:t>
      </w:r>
      <w:r w:rsidR="005A4275" w:rsidRPr="00E239A6">
        <w:rPr>
          <w:rFonts w:ascii="Times New Roman" w:hAnsi="Times New Roman" w:cs="Times New Roman"/>
          <w:szCs w:val="24"/>
        </w:rPr>
        <w:t xml:space="preserve">  </w:t>
      </w:r>
    </w:p>
    <w:p w:rsidR="00A70D37" w:rsidRPr="00A70D37" w:rsidRDefault="005A4275" w:rsidP="00A70D37">
      <w:pPr>
        <w:tabs>
          <w:tab w:val="left" w:pos="5790"/>
        </w:tabs>
        <w:spacing w:after="221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E239A6">
        <w:rPr>
          <w:rFonts w:ascii="Times New Roman" w:hAnsi="Times New Roman" w:cs="Times New Roman"/>
          <w:szCs w:val="24"/>
        </w:rPr>
        <w:t xml:space="preserve"> </w:t>
      </w:r>
      <w:r w:rsidR="00A70D37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__________________________</w:t>
      </w:r>
      <w:r w:rsidR="00A70D37">
        <w:rPr>
          <w:rFonts w:ascii="Times New Roman" w:hAnsi="Times New Roman" w:cs="Times New Roman"/>
          <w:szCs w:val="24"/>
        </w:rPr>
        <w:br/>
        <w:t xml:space="preserve">                                                                                                              </w:t>
      </w:r>
      <w:r w:rsidR="00A70D37" w:rsidRPr="00A70D37">
        <w:rPr>
          <w:rFonts w:ascii="Times New Roman" w:hAnsi="Times New Roman" w:cs="Times New Roman"/>
          <w:sz w:val="16"/>
          <w:szCs w:val="16"/>
        </w:rPr>
        <w:t>jméno dítěte</w:t>
      </w:r>
    </w:p>
    <w:p w:rsidR="00763D2B" w:rsidRPr="00E239A6" w:rsidRDefault="005A4275">
      <w:pPr>
        <w:spacing w:after="237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E239A6">
        <w:rPr>
          <w:rFonts w:ascii="Times New Roman" w:hAnsi="Times New Roman" w:cs="Times New Roman"/>
          <w:szCs w:val="24"/>
        </w:rPr>
        <w:t xml:space="preserve"> </w:t>
      </w:r>
    </w:p>
    <w:p w:rsidR="00763D2B" w:rsidRPr="00E239A6" w:rsidRDefault="00A70D37">
      <w:pPr>
        <w:tabs>
          <w:tab w:val="center" w:pos="7161"/>
        </w:tabs>
        <w:spacing w:after="228"/>
        <w:ind w:left="-15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Praha ………………………….</w:t>
      </w:r>
      <w:r w:rsidR="005A4275" w:rsidRPr="00E239A6">
        <w:rPr>
          <w:rFonts w:ascii="Times New Roman" w:hAnsi="Times New Roman" w:cs="Times New Roman"/>
          <w:szCs w:val="24"/>
        </w:rPr>
        <w:t xml:space="preserve">                    </w:t>
      </w:r>
      <w:r w:rsidR="005A4275" w:rsidRPr="00E239A6">
        <w:rPr>
          <w:rFonts w:ascii="Times New Roman" w:hAnsi="Times New Roman" w:cs="Times New Roman"/>
          <w:szCs w:val="24"/>
        </w:rPr>
        <w:tab/>
        <w:t xml:space="preserve">_________________________ </w:t>
      </w:r>
    </w:p>
    <w:p w:rsidR="00763D2B" w:rsidRPr="00E239A6" w:rsidRDefault="005A4275">
      <w:pPr>
        <w:tabs>
          <w:tab w:val="center" w:pos="2123"/>
          <w:tab w:val="center" w:pos="2834"/>
          <w:tab w:val="center" w:pos="3539"/>
          <w:tab w:val="center" w:pos="4250"/>
          <w:tab w:val="center" w:pos="4956"/>
          <w:tab w:val="center" w:pos="7117"/>
        </w:tabs>
        <w:ind w:left="-15" w:firstLine="0"/>
        <w:jc w:val="left"/>
        <w:rPr>
          <w:rFonts w:ascii="Times New Roman" w:hAnsi="Times New Roman" w:cs="Times New Roman"/>
          <w:szCs w:val="24"/>
        </w:rPr>
      </w:pPr>
      <w:r w:rsidRPr="00E239A6">
        <w:rPr>
          <w:rFonts w:ascii="Times New Roman" w:hAnsi="Times New Roman" w:cs="Times New Roman"/>
          <w:szCs w:val="24"/>
        </w:rPr>
        <w:t xml:space="preserve">                            </w:t>
      </w:r>
      <w:r w:rsidRPr="00E239A6">
        <w:rPr>
          <w:rFonts w:ascii="Times New Roman" w:hAnsi="Times New Roman" w:cs="Times New Roman"/>
          <w:szCs w:val="24"/>
        </w:rPr>
        <w:tab/>
        <w:t xml:space="preserve"> </w:t>
      </w:r>
      <w:r w:rsidRPr="00E239A6">
        <w:rPr>
          <w:rFonts w:ascii="Times New Roman" w:hAnsi="Times New Roman" w:cs="Times New Roman"/>
          <w:szCs w:val="24"/>
        </w:rPr>
        <w:tab/>
        <w:t xml:space="preserve"> </w:t>
      </w:r>
      <w:r w:rsidRPr="00E239A6">
        <w:rPr>
          <w:rFonts w:ascii="Times New Roman" w:hAnsi="Times New Roman" w:cs="Times New Roman"/>
          <w:szCs w:val="24"/>
        </w:rPr>
        <w:tab/>
        <w:t xml:space="preserve"> </w:t>
      </w:r>
      <w:r w:rsidRPr="00E239A6">
        <w:rPr>
          <w:rFonts w:ascii="Times New Roman" w:hAnsi="Times New Roman" w:cs="Times New Roman"/>
          <w:szCs w:val="24"/>
        </w:rPr>
        <w:tab/>
        <w:t xml:space="preserve"> </w:t>
      </w:r>
      <w:r w:rsidRPr="00E239A6">
        <w:rPr>
          <w:rFonts w:ascii="Times New Roman" w:hAnsi="Times New Roman" w:cs="Times New Roman"/>
          <w:szCs w:val="24"/>
        </w:rPr>
        <w:tab/>
        <w:t xml:space="preserve"> </w:t>
      </w:r>
      <w:r w:rsidRPr="00E239A6">
        <w:rPr>
          <w:rFonts w:ascii="Times New Roman" w:hAnsi="Times New Roman" w:cs="Times New Roman"/>
          <w:szCs w:val="24"/>
        </w:rPr>
        <w:tab/>
        <w:t xml:space="preserve">    podpis zákonného zástupce  </w:t>
      </w:r>
    </w:p>
    <w:sectPr w:rsidR="00763D2B" w:rsidRPr="00E239A6">
      <w:headerReference w:type="default" r:id="rId7"/>
      <w:pgSz w:w="11904" w:h="16838"/>
      <w:pgMar w:top="1462" w:right="983" w:bottom="147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A07" w:rsidRDefault="00C60A07" w:rsidP="00A70D37">
      <w:pPr>
        <w:spacing w:after="0" w:line="240" w:lineRule="auto"/>
      </w:pPr>
      <w:r>
        <w:separator/>
      </w:r>
    </w:p>
  </w:endnote>
  <w:endnote w:type="continuationSeparator" w:id="0">
    <w:p w:rsidR="00C60A07" w:rsidRDefault="00C60A07" w:rsidP="00A7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A07" w:rsidRDefault="00C60A07" w:rsidP="00A70D37">
      <w:pPr>
        <w:spacing w:after="0" w:line="240" w:lineRule="auto"/>
      </w:pPr>
      <w:r>
        <w:separator/>
      </w:r>
    </w:p>
  </w:footnote>
  <w:footnote w:type="continuationSeparator" w:id="0">
    <w:p w:rsidR="00C60A07" w:rsidRDefault="00C60A07" w:rsidP="00A7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D37" w:rsidRPr="00A70D37" w:rsidRDefault="00A70D37" w:rsidP="00A70D37">
    <w:pPr>
      <w:pStyle w:val="Zhlav"/>
      <w:jc w:val="center"/>
      <w:rPr>
        <w:rFonts w:ascii="Times New Roman" w:hAnsi="Times New Roman" w:cs="Times New Roman"/>
      </w:rPr>
    </w:pPr>
    <w:r w:rsidRPr="00A70D37">
      <w:rPr>
        <w:rFonts w:ascii="Times New Roman" w:hAnsi="Times New Roman" w:cs="Times New Roman"/>
      </w:rPr>
      <w:t xml:space="preserve">PRO  ZÁKONNÉ ZÁSTUPCE – přineste první den docházky </w:t>
    </w:r>
    <w:r>
      <w:rPr>
        <w:rFonts w:ascii="Times New Roman" w:hAnsi="Times New Roman" w:cs="Times New Roman"/>
      </w:rPr>
      <w:t xml:space="preserve">tato COVID PRAVIDLA </w:t>
    </w:r>
    <w:r w:rsidRPr="00A70D37">
      <w:rPr>
        <w:rFonts w:ascii="Times New Roman" w:hAnsi="Times New Roman" w:cs="Times New Roman"/>
      </w:rPr>
      <w:t>podepsan</w:t>
    </w:r>
    <w:r>
      <w:rPr>
        <w:rFonts w:ascii="Times New Roman" w:hAnsi="Times New Roman" w:cs="Times New Roman"/>
      </w:rPr>
      <w:t>á</w:t>
    </w:r>
    <w:r w:rsidRPr="00A70D37">
      <w:rPr>
        <w:rFonts w:ascii="Times New Roman" w:hAnsi="Times New Roman" w:cs="Times New Roman"/>
      </w:rPr>
      <w:t xml:space="preserve"> současně s Čestným prohlášením – samostatná příloha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45386"/>
    <w:multiLevelType w:val="hybridMultilevel"/>
    <w:tmpl w:val="2BEA280C"/>
    <w:lvl w:ilvl="0" w:tplc="C764F788">
      <w:start w:val="5"/>
      <w:numFmt w:val="upperRoman"/>
      <w:pStyle w:val="Nadpis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D6ED76">
      <w:start w:val="1"/>
      <w:numFmt w:val="lowerLetter"/>
      <w:lvlText w:val="%2"/>
      <w:lvlJc w:val="left"/>
      <w:pPr>
        <w:ind w:left="44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82768A">
      <w:start w:val="1"/>
      <w:numFmt w:val="lowerRoman"/>
      <w:lvlText w:val="%3"/>
      <w:lvlJc w:val="left"/>
      <w:pPr>
        <w:ind w:left="51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8E8336">
      <w:start w:val="1"/>
      <w:numFmt w:val="decimal"/>
      <w:lvlText w:val="%4"/>
      <w:lvlJc w:val="left"/>
      <w:pPr>
        <w:ind w:left="58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8647CA">
      <w:start w:val="1"/>
      <w:numFmt w:val="lowerLetter"/>
      <w:lvlText w:val="%5"/>
      <w:lvlJc w:val="left"/>
      <w:pPr>
        <w:ind w:left="65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D07322">
      <w:start w:val="1"/>
      <w:numFmt w:val="lowerRoman"/>
      <w:lvlText w:val="%6"/>
      <w:lvlJc w:val="left"/>
      <w:pPr>
        <w:ind w:left="7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462AE2">
      <w:start w:val="1"/>
      <w:numFmt w:val="decimal"/>
      <w:lvlText w:val="%7"/>
      <w:lvlJc w:val="left"/>
      <w:pPr>
        <w:ind w:left="80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B6FC48">
      <w:start w:val="1"/>
      <w:numFmt w:val="lowerLetter"/>
      <w:lvlText w:val="%8"/>
      <w:lvlJc w:val="left"/>
      <w:pPr>
        <w:ind w:left="87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D0391C">
      <w:start w:val="1"/>
      <w:numFmt w:val="lowerRoman"/>
      <w:lvlText w:val="%9"/>
      <w:lvlJc w:val="left"/>
      <w:pPr>
        <w:ind w:left="94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370F57"/>
    <w:multiLevelType w:val="hybridMultilevel"/>
    <w:tmpl w:val="4EE87AE2"/>
    <w:lvl w:ilvl="0" w:tplc="95D225DC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EC0772">
      <w:start w:val="1"/>
      <w:numFmt w:val="lowerLetter"/>
      <w:lvlText w:val="%2.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8032C6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AE21F0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FC3526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4E1D6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2DAB4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F69262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9AA730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2B"/>
    <w:rsid w:val="0022179C"/>
    <w:rsid w:val="00367164"/>
    <w:rsid w:val="005A4275"/>
    <w:rsid w:val="006377BF"/>
    <w:rsid w:val="00763D2B"/>
    <w:rsid w:val="00793ACD"/>
    <w:rsid w:val="00A70D37"/>
    <w:rsid w:val="00C60A07"/>
    <w:rsid w:val="00C904E9"/>
    <w:rsid w:val="00E239A6"/>
    <w:rsid w:val="00FB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4FEA6-3991-4468-8278-B90ED38B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6" w:line="269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2"/>
      </w:numPr>
      <w:spacing w:after="226"/>
      <w:ind w:left="10" w:right="12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E239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70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D37"/>
    <w:rPr>
      <w:rFonts w:ascii="Calibri" w:eastAsia="Calibri" w:hAnsi="Calibri" w:cs="Calibri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A70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D37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1177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cp:lastModifiedBy>Helena Zdrubecká</cp:lastModifiedBy>
  <cp:revision>8</cp:revision>
  <dcterms:created xsi:type="dcterms:W3CDTF">2020-05-08T07:54:00Z</dcterms:created>
  <dcterms:modified xsi:type="dcterms:W3CDTF">2020-05-11T09:25:00Z</dcterms:modified>
</cp:coreProperties>
</file>